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7B" w:rsidRPr="00352ECD" w:rsidRDefault="00CE417B" w:rsidP="00CE417B">
      <w:pPr>
        <w:jc w:val="center"/>
      </w:pPr>
      <w:r w:rsidRPr="00352ECD">
        <w:t xml:space="preserve">МУНИЦИПАЛЬНОЕ АВТОНОМНОЕ НЕТИПОВОЕ </w:t>
      </w:r>
    </w:p>
    <w:p w:rsidR="00CE417B" w:rsidRPr="00352ECD" w:rsidRDefault="00CE417B" w:rsidP="00CE417B">
      <w:pPr>
        <w:jc w:val="center"/>
      </w:pPr>
      <w:r w:rsidRPr="00352ECD">
        <w:t>ОБЩЕОБРАЗОВАТЕЛЬНОЕ УЧРЕЖДЕНИЕ «ГИМНАЗИЯ № 2»</w:t>
      </w:r>
    </w:p>
    <w:p w:rsidR="00CE417B" w:rsidRPr="00352ECD" w:rsidRDefault="00CE417B" w:rsidP="00CE417B">
      <w:pPr>
        <w:jc w:val="center"/>
        <w:rPr>
          <w:b/>
        </w:rPr>
      </w:pPr>
      <w:r w:rsidRPr="00352ECD">
        <w:rPr>
          <w:b/>
        </w:rPr>
        <w:t xml:space="preserve"> </w:t>
      </w:r>
    </w:p>
    <w:p w:rsidR="00CE417B" w:rsidRPr="00352ECD" w:rsidRDefault="00CE417B" w:rsidP="00CE417B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969"/>
      </w:tblGrid>
      <w:tr w:rsidR="00352ECD" w:rsidTr="00126883">
        <w:tc>
          <w:tcPr>
            <w:tcW w:w="5778" w:type="dxa"/>
          </w:tcPr>
          <w:p w:rsidR="00352ECD" w:rsidRDefault="00352ECD" w:rsidP="00126883">
            <w:r w:rsidRPr="00F618B6">
              <w:t xml:space="preserve">Рассмотрено </w:t>
            </w:r>
          </w:p>
          <w:p w:rsidR="00352ECD" w:rsidRDefault="00352ECD" w:rsidP="00126883">
            <w:r w:rsidRPr="00F618B6">
              <w:t xml:space="preserve">на заседании педагогического совета </w:t>
            </w:r>
          </w:p>
          <w:p w:rsidR="00352ECD" w:rsidRDefault="00352ECD" w:rsidP="00126883">
            <w:r w:rsidRPr="00F618B6">
              <w:t>протокол №</w:t>
            </w:r>
            <w:r>
              <w:t xml:space="preserve"> 1 </w:t>
            </w:r>
            <w:r w:rsidRPr="00F618B6">
              <w:t>от «</w:t>
            </w:r>
            <w:r w:rsidRPr="00FF4057">
              <w:t>31</w:t>
            </w:r>
            <w:r w:rsidRPr="00F618B6">
              <w:t>» августа 201</w:t>
            </w:r>
            <w:r w:rsidRPr="00FF4057">
              <w:t>8</w:t>
            </w:r>
            <w:r>
              <w:t xml:space="preserve"> </w:t>
            </w:r>
            <w:r w:rsidRPr="00F618B6">
              <w:t>г</w:t>
            </w:r>
            <w:r>
              <w:t>.</w:t>
            </w:r>
          </w:p>
        </w:tc>
        <w:tc>
          <w:tcPr>
            <w:tcW w:w="3969" w:type="dxa"/>
          </w:tcPr>
          <w:p w:rsidR="00352ECD" w:rsidRDefault="00352ECD" w:rsidP="00126883">
            <w:pPr>
              <w:ind w:right="-284"/>
            </w:pPr>
            <w:r w:rsidRPr="00F618B6">
              <w:t xml:space="preserve">Утверждено </w:t>
            </w:r>
          </w:p>
          <w:p w:rsidR="00352ECD" w:rsidRDefault="00352ECD" w:rsidP="00126883">
            <w:pPr>
              <w:ind w:left="33"/>
            </w:pPr>
            <w:r w:rsidRPr="00F618B6">
              <w:t>приказом МАНОУ</w:t>
            </w:r>
            <w:r>
              <w:t xml:space="preserve"> </w:t>
            </w:r>
            <w:r w:rsidRPr="00F618B6">
              <w:t>«Гимназия</w:t>
            </w:r>
            <w:r>
              <w:t xml:space="preserve"> </w:t>
            </w:r>
            <w:r w:rsidRPr="00F618B6">
              <w:t>№</w:t>
            </w:r>
            <w:r>
              <w:t xml:space="preserve"> </w:t>
            </w:r>
            <w:r w:rsidRPr="00F618B6">
              <w:t>2» №</w:t>
            </w:r>
            <w:r>
              <w:t xml:space="preserve"> 123</w:t>
            </w:r>
            <w:r w:rsidRPr="00F618B6">
              <w:t xml:space="preserve"> от «31» августа 2018</w:t>
            </w:r>
            <w:r>
              <w:t xml:space="preserve"> </w:t>
            </w:r>
            <w:r w:rsidRPr="00F618B6">
              <w:t>г.</w:t>
            </w:r>
          </w:p>
        </w:tc>
      </w:tr>
    </w:tbl>
    <w:p w:rsidR="00CE417B" w:rsidRPr="00352ECD" w:rsidRDefault="00CE417B" w:rsidP="00CE417B"/>
    <w:p w:rsidR="00CE417B" w:rsidRPr="00352ECD" w:rsidRDefault="00CE417B" w:rsidP="00CE417B"/>
    <w:p w:rsidR="00CE417B" w:rsidRPr="00352ECD" w:rsidRDefault="00CE417B" w:rsidP="00CE417B"/>
    <w:p w:rsidR="00CE417B" w:rsidRDefault="00CE417B" w:rsidP="00CE417B"/>
    <w:p w:rsidR="00352ECD" w:rsidRPr="00352ECD" w:rsidRDefault="00352ECD" w:rsidP="00CE417B"/>
    <w:p w:rsidR="00CE417B" w:rsidRPr="00352ECD" w:rsidRDefault="00CE417B" w:rsidP="00CE417B"/>
    <w:p w:rsidR="00CE417B" w:rsidRDefault="00CE417B" w:rsidP="00CE417B"/>
    <w:p w:rsidR="00352ECD" w:rsidRDefault="00352ECD" w:rsidP="00CE417B"/>
    <w:p w:rsidR="00221E37" w:rsidRPr="00352ECD" w:rsidRDefault="00221E37" w:rsidP="00CE417B"/>
    <w:p w:rsidR="00CE417B" w:rsidRPr="00352ECD" w:rsidRDefault="00CE417B" w:rsidP="00352ECD">
      <w:pPr>
        <w:spacing w:line="360" w:lineRule="auto"/>
        <w:jc w:val="center"/>
        <w:rPr>
          <w:b/>
          <w:sz w:val="36"/>
          <w:szCs w:val="32"/>
        </w:rPr>
      </w:pPr>
      <w:r w:rsidRPr="00352ECD">
        <w:rPr>
          <w:b/>
          <w:sz w:val="36"/>
          <w:szCs w:val="32"/>
        </w:rPr>
        <w:t xml:space="preserve">Рабочая программа </w:t>
      </w:r>
    </w:p>
    <w:p w:rsidR="00CE417B" w:rsidRPr="00352ECD" w:rsidRDefault="00221E37" w:rsidP="00352ECD">
      <w:pPr>
        <w:spacing w:line="360" w:lineRule="auto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к</w:t>
      </w:r>
      <w:r w:rsidR="00352ECD">
        <w:rPr>
          <w:b/>
          <w:sz w:val="36"/>
          <w:szCs w:val="32"/>
        </w:rPr>
        <w:t xml:space="preserve">урса </w:t>
      </w:r>
      <w:r w:rsidR="00CE417B" w:rsidRPr="00352ECD">
        <w:rPr>
          <w:b/>
          <w:sz w:val="36"/>
          <w:szCs w:val="32"/>
        </w:rPr>
        <w:t xml:space="preserve">внеурочной деятельности  </w:t>
      </w:r>
    </w:p>
    <w:p w:rsidR="00CE417B" w:rsidRPr="00352ECD" w:rsidRDefault="00CE417B" w:rsidP="00352ECD">
      <w:pPr>
        <w:tabs>
          <w:tab w:val="left" w:pos="10490"/>
        </w:tabs>
        <w:spacing w:line="360" w:lineRule="auto"/>
        <w:ind w:right="-2"/>
        <w:jc w:val="center"/>
        <w:rPr>
          <w:b/>
          <w:sz w:val="36"/>
          <w:szCs w:val="32"/>
        </w:rPr>
      </w:pPr>
      <w:r w:rsidRPr="00352ECD">
        <w:rPr>
          <w:b/>
          <w:sz w:val="36"/>
          <w:szCs w:val="32"/>
        </w:rPr>
        <w:t xml:space="preserve">«Магия чисел» </w:t>
      </w:r>
    </w:p>
    <w:p w:rsidR="00352ECD" w:rsidRDefault="00352ECD" w:rsidP="00CE417B">
      <w:pPr>
        <w:jc w:val="center"/>
      </w:pPr>
      <w:r>
        <w:t>(</w:t>
      </w:r>
      <w:proofErr w:type="spellStart"/>
      <w:r>
        <w:t>общеинтеллектуальное</w:t>
      </w:r>
      <w:proofErr w:type="spellEnd"/>
      <w:r>
        <w:t xml:space="preserve"> направление)</w:t>
      </w:r>
    </w:p>
    <w:p w:rsidR="00352ECD" w:rsidRDefault="00352ECD" w:rsidP="00CE417B">
      <w:pPr>
        <w:jc w:val="center"/>
      </w:pPr>
    </w:p>
    <w:p w:rsidR="00CE417B" w:rsidRPr="00352ECD" w:rsidRDefault="00CE417B" w:rsidP="00CE417B">
      <w:pPr>
        <w:jc w:val="center"/>
      </w:pPr>
      <w:r w:rsidRPr="00352ECD">
        <w:t>для учащихся 8 классов</w:t>
      </w:r>
    </w:p>
    <w:p w:rsidR="00352ECD" w:rsidRPr="00843D9A" w:rsidRDefault="00352ECD" w:rsidP="00352ECD">
      <w:pPr>
        <w:jc w:val="center"/>
      </w:pPr>
      <w:r w:rsidRPr="00843D9A">
        <w:t>на 2018-2019 учебный год</w:t>
      </w:r>
    </w:p>
    <w:p w:rsidR="00CE417B" w:rsidRPr="00352ECD" w:rsidRDefault="00CE417B" w:rsidP="00CE417B">
      <w:pPr>
        <w:jc w:val="center"/>
      </w:pPr>
    </w:p>
    <w:p w:rsidR="00CE417B" w:rsidRPr="00352ECD" w:rsidRDefault="00CE417B" w:rsidP="00CE417B">
      <w:pPr>
        <w:jc w:val="center"/>
      </w:pPr>
    </w:p>
    <w:p w:rsidR="00CE417B" w:rsidRPr="00352ECD" w:rsidRDefault="00CE417B" w:rsidP="00CE417B">
      <w:pPr>
        <w:jc w:val="center"/>
      </w:pPr>
    </w:p>
    <w:p w:rsidR="00CE417B" w:rsidRPr="00352ECD" w:rsidRDefault="00CE417B" w:rsidP="00CE417B">
      <w:pPr>
        <w:jc w:val="center"/>
      </w:pPr>
    </w:p>
    <w:p w:rsidR="00CE417B" w:rsidRPr="00352ECD" w:rsidRDefault="00CE417B" w:rsidP="00CE417B">
      <w:pPr>
        <w:jc w:val="center"/>
      </w:pPr>
    </w:p>
    <w:p w:rsidR="00CE417B" w:rsidRPr="00352ECD" w:rsidRDefault="00CE417B" w:rsidP="00CE417B">
      <w:pPr>
        <w:jc w:val="center"/>
      </w:pPr>
    </w:p>
    <w:p w:rsidR="00CE417B" w:rsidRPr="00352ECD" w:rsidRDefault="00CE417B" w:rsidP="00CE417B">
      <w:pPr>
        <w:jc w:val="center"/>
      </w:pPr>
    </w:p>
    <w:p w:rsidR="00CE417B" w:rsidRPr="00352ECD" w:rsidRDefault="00CE417B" w:rsidP="00CE417B">
      <w:pPr>
        <w:jc w:val="center"/>
      </w:pPr>
    </w:p>
    <w:p w:rsidR="00CE417B" w:rsidRPr="00352ECD" w:rsidRDefault="00CE417B" w:rsidP="00CE417B">
      <w:pPr>
        <w:ind w:left="5670"/>
      </w:pPr>
      <w:r w:rsidRPr="00352ECD">
        <w:t xml:space="preserve">Составитель </w:t>
      </w:r>
    </w:p>
    <w:p w:rsidR="00CE417B" w:rsidRPr="00352ECD" w:rsidRDefault="00CE417B" w:rsidP="00CE417B">
      <w:pPr>
        <w:ind w:left="5670"/>
      </w:pPr>
      <w:r w:rsidRPr="00352ECD">
        <w:t xml:space="preserve">Козловская Наталья Александровна, учитель математики </w:t>
      </w:r>
    </w:p>
    <w:p w:rsidR="00CE417B" w:rsidRPr="00352ECD" w:rsidRDefault="00CE417B" w:rsidP="00CE417B">
      <w:pPr>
        <w:jc w:val="center"/>
      </w:pPr>
    </w:p>
    <w:p w:rsidR="00CE417B" w:rsidRPr="00352ECD" w:rsidRDefault="00CE417B" w:rsidP="00CE417B">
      <w:pPr>
        <w:jc w:val="center"/>
      </w:pPr>
    </w:p>
    <w:p w:rsidR="00CE417B" w:rsidRPr="00352ECD" w:rsidRDefault="00CE417B" w:rsidP="00CE417B">
      <w:pPr>
        <w:jc w:val="center"/>
      </w:pPr>
    </w:p>
    <w:p w:rsidR="00CE417B" w:rsidRPr="00352ECD" w:rsidRDefault="00CE417B" w:rsidP="00CE417B">
      <w:pPr>
        <w:jc w:val="center"/>
      </w:pPr>
    </w:p>
    <w:p w:rsidR="00CE417B" w:rsidRPr="00352ECD" w:rsidRDefault="00CE417B" w:rsidP="00CE417B">
      <w:pPr>
        <w:jc w:val="center"/>
      </w:pPr>
    </w:p>
    <w:p w:rsidR="00CE417B" w:rsidRPr="00352ECD" w:rsidRDefault="00CE417B" w:rsidP="00CE417B">
      <w:pPr>
        <w:jc w:val="center"/>
      </w:pPr>
    </w:p>
    <w:p w:rsidR="00CE417B" w:rsidRPr="00352ECD" w:rsidRDefault="00CE417B" w:rsidP="00CE417B">
      <w:pPr>
        <w:jc w:val="center"/>
      </w:pPr>
    </w:p>
    <w:p w:rsidR="00CE417B" w:rsidRPr="00352ECD" w:rsidRDefault="00CE417B" w:rsidP="00CE417B">
      <w:pPr>
        <w:jc w:val="center"/>
      </w:pPr>
    </w:p>
    <w:p w:rsidR="00CE417B" w:rsidRDefault="00CE417B" w:rsidP="00CE417B">
      <w:pPr>
        <w:jc w:val="center"/>
      </w:pPr>
    </w:p>
    <w:p w:rsidR="00352ECD" w:rsidRDefault="00352ECD" w:rsidP="00CE417B">
      <w:pPr>
        <w:jc w:val="center"/>
      </w:pPr>
    </w:p>
    <w:p w:rsidR="00352ECD" w:rsidRPr="00352ECD" w:rsidRDefault="00352ECD" w:rsidP="00CE417B">
      <w:pPr>
        <w:jc w:val="center"/>
      </w:pPr>
    </w:p>
    <w:p w:rsidR="00CE417B" w:rsidRPr="00352ECD" w:rsidRDefault="00CE417B" w:rsidP="00CE417B">
      <w:pPr>
        <w:jc w:val="center"/>
      </w:pPr>
    </w:p>
    <w:p w:rsidR="00CE417B" w:rsidRPr="00352ECD" w:rsidRDefault="00CE417B" w:rsidP="00CE417B">
      <w:pPr>
        <w:jc w:val="center"/>
      </w:pPr>
      <w:r w:rsidRPr="00352ECD">
        <w:t>2018</w:t>
      </w:r>
      <w:r w:rsidR="009A0888">
        <w:t xml:space="preserve"> год</w:t>
      </w:r>
      <w:r w:rsidRPr="00352ECD">
        <w:br w:type="page"/>
      </w:r>
    </w:p>
    <w:p w:rsidR="00CE417B" w:rsidRPr="009116F0" w:rsidRDefault="00352ECD" w:rsidP="009116F0">
      <w:pPr>
        <w:pStyle w:val="a3"/>
        <w:numPr>
          <w:ilvl w:val="0"/>
          <w:numId w:val="11"/>
        </w:numPr>
        <w:suppressAutoHyphens w:val="0"/>
        <w:jc w:val="center"/>
        <w:rPr>
          <w:b/>
        </w:rPr>
      </w:pPr>
      <w:r w:rsidRPr="009116F0">
        <w:rPr>
          <w:b/>
          <w:spacing w:val="2"/>
          <w:lang w:eastAsia="ru-RU"/>
        </w:rPr>
        <w:lastRenderedPageBreak/>
        <w:t>РЕЗУЛЬТАТЫ ОСВОЕНИЯ КУРСА ВНЕУРОЧНОЙ ДЕЯТЕЛЬНОСТИ</w:t>
      </w:r>
    </w:p>
    <w:p w:rsidR="00CE417B" w:rsidRPr="00B8304A" w:rsidRDefault="00CE417B">
      <w:pPr>
        <w:suppressAutoHyphens w:val="0"/>
        <w:contextualSpacing/>
        <w:jc w:val="center"/>
      </w:pPr>
    </w:p>
    <w:p w:rsidR="00CE417B" w:rsidRPr="00B8304A" w:rsidRDefault="00CE417B" w:rsidP="00CE417B">
      <w:pPr>
        <w:autoSpaceDE w:val="0"/>
        <w:autoSpaceDN w:val="0"/>
        <w:adjustRightInd w:val="0"/>
        <w:jc w:val="both"/>
        <w:rPr>
          <w:rFonts w:eastAsia="Calibri"/>
          <w:i/>
          <w:iCs/>
        </w:rPr>
      </w:pPr>
      <w:r w:rsidRPr="00B8304A">
        <w:rPr>
          <w:rFonts w:eastAsia="Calibri"/>
          <w:i/>
          <w:iCs/>
        </w:rPr>
        <w:t>личностные:</w:t>
      </w:r>
    </w:p>
    <w:p w:rsidR="00CE417B" w:rsidRPr="00B8304A" w:rsidRDefault="00CE417B" w:rsidP="00CE417B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proofErr w:type="spellStart"/>
      <w:r w:rsidRPr="00B8304A">
        <w:rPr>
          <w:rFonts w:eastAsia="Calibri"/>
        </w:rPr>
        <w:t>сформированность</w:t>
      </w:r>
      <w:proofErr w:type="spellEnd"/>
      <w:r w:rsidRPr="00B8304A">
        <w:rPr>
          <w:rFonts w:eastAsia="Calibri"/>
        </w:rPr>
        <w:t xml:space="preserve"> ответственного отношения к учению, готовность и способности </w:t>
      </w:r>
      <w:r w:rsidR="00DC5115" w:rsidRPr="00B8304A">
        <w:rPr>
          <w:rFonts w:eastAsia="Calibri"/>
        </w:rPr>
        <w:t>учащихся</w:t>
      </w:r>
      <w:r w:rsidRPr="00B8304A">
        <w:rPr>
          <w:rFonts w:eastAsia="Calibri"/>
        </w:rPr>
        <w:t xml:space="preserve">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CE417B" w:rsidRPr="00B8304A" w:rsidRDefault="00CE417B" w:rsidP="00CE417B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r w:rsidRPr="00B8304A">
        <w:rPr>
          <w:rFonts w:eastAsia="Calibri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B8304A">
        <w:rPr>
          <w:rFonts w:eastAsia="Calibri"/>
        </w:rPr>
        <w:t>контрпримеры</w:t>
      </w:r>
      <w:proofErr w:type="spellEnd"/>
      <w:r w:rsidRPr="00B8304A">
        <w:rPr>
          <w:rFonts w:eastAsia="Calibri"/>
        </w:rPr>
        <w:t>;</w:t>
      </w:r>
    </w:p>
    <w:p w:rsidR="00CE417B" w:rsidRPr="00B8304A" w:rsidRDefault="00CE417B" w:rsidP="00CE417B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b/>
          <w:bCs/>
        </w:rPr>
      </w:pPr>
      <w:r w:rsidRPr="00B8304A">
        <w:rPr>
          <w:rFonts w:eastAsia="Calibri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CE417B" w:rsidRPr="00B8304A" w:rsidRDefault="00CE417B" w:rsidP="00CE417B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proofErr w:type="spellStart"/>
      <w:r w:rsidRPr="00B8304A">
        <w:rPr>
          <w:rFonts w:eastAsia="Calibri"/>
        </w:rPr>
        <w:t>креативность</w:t>
      </w:r>
      <w:proofErr w:type="spellEnd"/>
      <w:r w:rsidRPr="00B8304A">
        <w:rPr>
          <w:rFonts w:eastAsia="Calibri"/>
        </w:rPr>
        <w:t xml:space="preserve"> мышления, инициатива, находчивость, активность при решении  задач;</w:t>
      </w:r>
    </w:p>
    <w:p w:rsidR="00CE417B" w:rsidRPr="00B8304A" w:rsidRDefault="00CE417B" w:rsidP="00CE417B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r w:rsidRPr="00B8304A">
        <w:rPr>
          <w:rFonts w:eastAsia="Calibri"/>
        </w:rPr>
        <w:t>умение контролировать процесс и результат учебной математической деятельности;</w:t>
      </w:r>
    </w:p>
    <w:p w:rsidR="00CE417B" w:rsidRPr="00B8304A" w:rsidRDefault="00CE417B" w:rsidP="00CE417B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</w:rPr>
      </w:pPr>
      <w:r w:rsidRPr="00B8304A">
        <w:rPr>
          <w:rFonts w:eastAsia="Calibri"/>
        </w:rPr>
        <w:t>способность к эмоциональному восприятию математических объектов, задач, решений, рассуждений.</w:t>
      </w:r>
    </w:p>
    <w:p w:rsidR="00CE417B" w:rsidRPr="00B8304A" w:rsidRDefault="00CE417B" w:rsidP="00CE417B">
      <w:pPr>
        <w:autoSpaceDE w:val="0"/>
        <w:autoSpaceDN w:val="0"/>
        <w:adjustRightInd w:val="0"/>
        <w:jc w:val="both"/>
        <w:rPr>
          <w:rFonts w:eastAsia="Calibri"/>
          <w:i/>
          <w:iCs/>
        </w:rPr>
      </w:pPr>
    </w:p>
    <w:p w:rsidR="00CE417B" w:rsidRPr="00B8304A" w:rsidRDefault="00CE417B" w:rsidP="00CE417B">
      <w:pPr>
        <w:autoSpaceDE w:val="0"/>
        <w:autoSpaceDN w:val="0"/>
        <w:adjustRightInd w:val="0"/>
        <w:jc w:val="both"/>
        <w:rPr>
          <w:rFonts w:eastAsia="Calibri"/>
          <w:i/>
          <w:iCs/>
        </w:rPr>
      </w:pPr>
      <w:proofErr w:type="spellStart"/>
      <w:r w:rsidRPr="00B8304A">
        <w:rPr>
          <w:rFonts w:eastAsia="Calibri"/>
          <w:i/>
          <w:iCs/>
        </w:rPr>
        <w:t>метапредметные</w:t>
      </w:r>
      <w:proofErr w:type="spellEnd"/>
      <w:r w:rsidRPr="00B8304A">
        <w:rPr>
          <w:rFonts w:eastAsia="Calibri"/>
          <w:i/>
          <w:iCs/>
        </w:rPr>
        <w:t>:</w:t>
      </w:r>
    </w:p>
    <w:p w:rsidR="00CE417B" w:rsidRPr="00B8304A" w:rsidRDefault="00CE417B" w:rsidP="00CE417B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</w:rPr>
      </w:pPr>
      <w:r w:rsidRPr="00B8304A">
        <w:rPr>
          <w:rFonts w:eastAsia="Calibri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CE417B" w:rsidRPr="00B8304A" w:rsidRDefault="00CE417B" w:rsidP="00CE417B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</w:rPr>
      </w:pPr>
      <w:r w:rsidRPr="00B8304A">
        <w:rPr>
          <w:rFonts w:eastAsia="Calibri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CE417B" w:rsidRPr="00B8304A" w:rsidRDefault="00CE417B" w:rsidP="00CE417B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</w:rPr>
      </w:pPr>
      <w:r w:rsidRPr="00B8304A">
        <w:rPr>
          <w:rFonts w:eastAsia="Calibri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CE417B" w:rsidRPr="00B8304A" w:rsidRDefault="00CE417B" w:rsidP="00CE417B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</w:rPr>
      </w:pPr>
      <w:r w:rsidRPr="00B8304A">
        <w:rPr>
          <w:rFonts w:eastAsia="Calibri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CE417B" w:rsidRPr="00B8304A" w:rsidRDefault="00CE417B" w:rsidP="00CE417B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</w:rPr>
      </w:pPr>
      <w:r w:rsidRPr="00B8304A">
        <w:rPr>
          <w:rFonts w:eastAsia="Calibri"/>
        </w:rPr>
        <w:t xml:space="preserve">умение устанавливать причинно-следственные связи; строить </w:t>
      </w:r>
      <w:proofErr w:type="gramStart"/>
      <w:r w:rsidRPr="00B8304A">
        <w:rPr>
          <w:rFonts w:eastAsia="Calibri"/>
        </w:rPr>
        <w:t>логическое рассуждение</w:t>
      </w:r>
      <w:proofErr w:type="gramEnd"/>
      <w:r w:rsidRPr="00B8304A">
        <w:rPr>
          <w:rFonts w:eastAsia="Calibri"/>
        </w:rPr>
        <w:t>, умозаключение (индуктивное, дедуктивное и по аналогии) и выводы;</w:t>
      </w:r>
    </w:p>
    <w:p w:rsidR="00CE417B" w:rsidRPr="00B8304A" w:rsidRDefault="00CE417B" w:rsidP="00CE417B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</w:rPr>
      </w:pPr>
      <w:r w:rsidRPr="00B8304A">
        <w:rPr>
          <w:rFonts w:eastAsia="Calibri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CE417B" w:rsidRPr="00B8304A" w:rsidRDefault="00CE417B" w:rsidP="00CE417B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</w:rPr>
      </w:pPr>
      <w:r w:rsidRPr="00B8304A">
        <w:rPr>
          <w:rFonts w:eastAsia="Calibri"/>
        </w:rPr>
        <w:t>умение организовывать учебное сотрудничество и совместную деятельность с учителем и сверстниками: определять</w:t>
      </w:r>
    </w:p>
    <w:p w:rsidR="00CE417B" w:rsidRPr="00B8304A" w:rsidRDefault="00CE417B" w:rsidP="00CE417B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</w:rPr>
      </w:pPr>
      <w:r w:rsidRPr="00B8304A">
        <w:rPr>
          <w:rFonts w:eastAsia="Calibri"/>
        </w:rPr>
        <w:t>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</w:t>
      </w:r>
    </w:p>
    <w:p w:rsidR="00CE417B" w:rsidRPr="00B8304A" w:rsidRDefault="00CE417B" w:rsidP="00CE417B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</w:rPr>
      </w:pPr>
      <w:r w:rsidRPr="00B8304A">
        <w:rPr>
          <w:rFonts w:eastAsia="Calibri"/>
        </w:rPr>
        <w:t>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CE417B" w:rsidRPr="00B8304A" w:rsidRDefault="00CE417B" w:rsidP="00CE417B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</w:rPr>
      </w:pPr>
      <w:r w:rsidRPr="00B8304A">
        <w:rPr>
          <w:rFonts w:eastAsia="Calibri"/>
        </w:rPr>
        <w:t xml:space="preserve">умение видеть математическую задачу в контексте проблемной ситуации в других </w:t>
      </w:r>
      <w:proofErr w:type="gramStart"/>
      <w:r w:rsidRPr="00B8304A">
        <w:rPr>
          <w:rFonts w:eastAsia="Calibri"/>
        </w:rPr>
        <w:t>дисциплинах</w:t>
      </w:r>
      <w:proofErr w:type="gramEnd"/>
      <w:r w:rsidRPr="00B8304A">
        <w:rPr>
          <w:rFonts w:eastAsia="Calibri"/>
        </w:rPr>
        <w:t>, в окружающей жизни;</w:t>
      </w:r>
    </w:p>
    <w:p w:rsidR="00CE417B" w:rsidRPr="00B8304A" w:rsidRDefault="00CE417B" w:rsidP="00CE417B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</w:rPr>
      </w:pPr>
      <w:r w:rsidRPr="00B8304A">
        <w:rPr>
          <w:rFonts w:eastAsia="Calibri"/>
        </w:rPr>
        <w:t xml:space="preserve">умение находить в различных источниках информацию, необходимую для решения математических проблем, и представлять её в понятной форме; </w:t>
      </w:r>
    </w:p>
    <w:p w:rsidR="00CE417B" w:rsidRPr="00B8304A" w:rsidRDefault="00CE417B" w:rsidP="00CE417B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</w:rPr>
      </w:pPr>
      <w:r w:rsidRPr="00B8304A">
        <w:rPr>
          <w:rFonts w:eastAsia="Calibri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CE417B" w:rsidRPr="00B8304A" w:rsidRDefault="00CE417B" w:rsidP="00CE417B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</w:rPr>
      </w:pPr>
      <w:r w:rsidRPr="00B8304A">
        <w:rPr>
          <w:rFonts w:eastAsia="Calibri"/>
        </w:rPr>
        <w:t>умение выдвигать гипотезы при решении учебных задач и понимать необходимость их проверки;</w:t>
      </w:r>
    </w:p>
    <w:p w:rsidR="00CE417B" w:rsidRPr="00B8304A" w:rsidRDefault="00CE417B" w:rsidP="00CE417B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</w:rPr>
      </w:pPr>
      <w:r w:rsidRPr="00B8304A">
        <w:rPr>
          <w:rFonts w:eastAsia="Calibri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CE417B" w:rsidRPr="00B8304A" w:rsidRDefault="00CE417B" w:rsidP="00CE417B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</w:rPr>
      </w:pPr>
      <w:r w:rsidRPr="00B8304A">
        <w:rPr>
          <w:rFonts w:eastAsia="Calibri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CE417B" w:rsidRPr="00B8304A" w:rsidRDefault="00CE417B" w:rsidP="00CE417B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</w:rPr>
      </w:pPr>
      <w:r w:rsidRPr="00B8304A">
        <w:rPr>
          <w:rFonts w:eastAsia="Calibri"/>
        </w:rPr>
        <w:lastRenderedPageBreak/>
        <w:t>умение самостоятельно ставить цели, выбирать и создавать алгоритмы  для решения учебных математических проблем;</w:t>
      </w:r>
    </w:p>
    <w:p w:rsidR="00CE417B" w:rsidRPr="00B8304A" w:rsidRDefault="00CE417B" w:rsidP="00CE417B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</w:rPr>
      </w:pPr>
      <w:r w:rsidRPr="00B8304A">
        <w:rPr>
          <w:rFonts w:eastAsia="Calibri"/>
        </w:rPr>
        <w:t>умение планировать и осуществлять деятельность, направленную на решение задач исследовательского характера.</w:t>
      </w:r>
    </w:p>
    <w:p w:rsidR="00CE417B" w:rsidRPr="00221E37" w:rsidRDefault="00CE417B" w:rsidP="00CE417B">
      <w:pPr>
        <w:autoSpaceDE w:val="0"/>
        <w:autoSpaceDN w:val="0"/>
        <w:adjustRightInd w:val="0"/>
        <w:jc w:val="both"/>
        <w:rPr>
          <w:rFonts w:eastAsia="Calibri"/>
          <w:i/>
          <w:iCs/>
        </w:rPr>
      </w:pPr>
    </w:p>
    <w:p w:rsidR="00CE417B" w:rsidRPr="00352ECD" w:rsidRDefault="00352ECD" w:rsidP="009116F0">
      <w:pPr>
        <w:pStyle w:val="10"/>
        <w:numPr>
          <w:ilvl w:val="0"/>
          <w:numId w:val="11"/>
        </w:numPr>
        <w:jc w:val="center"/>
        <w:rPr>
          <w:b/>
        </w:rPr>
      </w:pPr>
      <w:r w:rsidRPr="00352ECD">
        <w:rPr>
          <w:b/>
          <w:spacing w:val="2"/>
        </w:rPr>
        <w:t>СОДЕРЖАНИЕ КУРСА ВНЕУРОЧНОЙ ДЕЯТЕЛЬНОСТИ С УКАЗАНИЕМ ФОРМ ОРГАНИЗАЦИИ И ВИДОВ ДЕЯТЕЛЬНОСТИ</w:t>
      </w:r>
    </w:p>
    <w:p w:rsidR="00654CD4" w:rsidRDefault="00654CD4" w:rsidP="00DC5115">
      <w:pPr>
        <w:shd w:val="clear" w:color="auto" w:fill="FFFFFF"/>
        <w:suppressAutoHyphens w:val="0"/>
        <w:jc w:val="both"/>
        <w:rPr>
          <w:b/>
          <w:bCs/>
          <w:lang w:eastAsia="ru-RU"/>
        </w:rPr>
      </w:pPr>
    </w:p>
    <w:tbl>
      <w:tblPr>
        <w:tblStyle w:val="a5"/>
        <w:tblW w:w="10358" w:type="dxa"/>
        <w:tblLook w:val="04A0"/>
      </w:tblPr>
      <w:tblGrid>
        <w:gridCol w:w="5567"/>
        <w:gridCol w:w="2479"/>
        <w:gridCol w:w="2312"/>
      </w:tblGrid>
      <w:tr w:rsidR="00654CD4" w:rsidRPr="00ED51F3" w:rsidTr="00ED51F3">
        <w:trPr>
          <w:trHeight w:val="491"/>
        </w:trPr>
        <w:tc>
          <w:tcPr>
            <w:tcW w:w="5567" w:type="dxa"/>
            <w:vAlign w:val="center"/>
          </w:tcPr>
          <w:p w:rsidR="00654CD4" w:rsidRPr="00ED51F3" w:rsidRDefault="00654CD4" w:rsidP="00654CD4">
            <w:pPr>
              <w:jc w:val="center"/>
              <w:rPr>
                <w:b/>
              </w:rPr>
            </w:pPr>
            <w:r w:rsidRPr="00ED51F3">
              <w:rPr>
                <w:b/>
              </w:rPr>
              <w:t>Наименование раздел</w:t>
            </w:r>
            <w:r w:rsidR="00E05FF7">
              <w:rPr>
                <w:b/>
              </w:rPr>
              <w:t>ов и тем</w:t>
            </w:r>
          </w:p>
        </w:tc>
        <w:tc>
          <w:tcPr>
            <w:tcW w:w="2479" w:type="dxa"/>
            <w:vAlign w:val="center"/>
          </w:tcPr>
          <w:p w:rsidR="00654CD4" w:rsidRPr="00ED51F3" w:rsidRDefault="00654CD4" w:rsidP="00654CD4">
            <w:pPr>
              <w:jc w:val="center"/>
              <w:rPr>
                <w:b/>
              </w:rPr>
            </w:pPr>
            <w:r w:rsidRPr="00ED51F3">
              <w:rPr>
                <w:b/>
              </w:rPr>
              <w:t>Форма организации</w:t>
            </w:r>
          </w:p>
        </w:tc>
        <w:tc>
          <w:tcPr>
            <w:tcW w:w="2312" w:type="dxa"/>
            <w:vAlign w:val="center"/>
          </w:tcPr>
          <w:p w:rsidR="00654CD4" w:rsidRPr="00ED51F3" w:rsidRDefault="00654CD4" w:rsidP="00654CD4">
            <w:pPr>
              <w:jc w:val="center"/>
              <w:rPr>
                <w:b/>
              </w:rPr>
            </w:pPr>
            <w:r w:rsidRPr="00ED51F3">
              <w:rPr>
                <w:b/>
              </w:rPr>
              <w:t>Вид деятельности</w:t>
            </w:r>
          </w:p>
        </w:tc>
      </w:tr>
      <w:tr w:rsidR="00654CD4" w:rsidTr="00ED51F3">
        <w:trPr>
          <w:trHeight w:val="491"/>
        </w:trPr>
        <w:tc>
          <w:tcPr>
            <w:tcW w:w="5567" w:type="dxa"/>
          </w:tcPr>
          <w:p w:rsidR="00654CD4" w:rsidRPr="00B8304A" w:rsidRDefault="00654CD4" w:rsidP="00654CD4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B8304A">
              <w:rPr>
                <w:b/>
                <w:bCs/>
                <w:lang w:eastAsia="ru-RU"/>
              </w:rPr>
              <w:t>Наука о числе.</w:t>
            </w:r>
          </w:p>
          <w:p w:rsidR="00654CD4" w:rsidRPr="00106F3E" w:rsidRDefault="00654CD4" w:rsidP="00654CD4">
            <w:r w:rsidRPr="00B8304A">
              <w:rPr>
                <w:iCs/>
              </w:rPr>
              <w:t>Теория чисел. Н</w:t>
            </w:r>
            <w:r w:rsidRPr="00B8304A">
              <w:t>умерология. Задачи Пифагора. Фигурные числа.</w:t>
            </w:r>
            <w:r w:rsidRPr="00B8304A">
              <w:rPr>
                <w:lang w:eastAsia="ru-RU"/>
              </w:rPr>
              <w:t xml:space="preserve"> </w:t>
            </w:r>
            <w:r w:rsidRPr="00B8304A">
              <w:t>Простые и составные числа. Основная теорема о разложении на множители. Решето Эратосфена. Совершенные числа. Дружественные числа.</w:t>
            </w:r>
            <w:r w:rsidRPr="00B8304A">
              <w:rPr>
                <w:lang w:eastAsia="ru-RU"/>
              </w:rPr>
              <w:t xml:space="preserve"> Числа Фибоначчи. Проводится исторический экскурс.</w:t>
            </w:r>
          </w:p>
        </w:tc>
        <w:tc>
          <w:tcPr>
            <w:tcW w:w="2479" w:type="dxa"/>
            <w:vMerge w:val="restart"/>
          </w:tcPr>
          <w:p w:rsidR="00654CD4" w:rsidRPr="00654CD4" w:rsidRDefault="00654CD4" w:rsidP="00654CD4">
            <w:r w:rsidRPr="00654CD4">
              <w:t>эвристическая беседа, практическое занятие,</w:t>
            </w:r>
          </w:p>
          <w:p w:rsidR="00654CD4" w:rsidRPr="00654CD4" w:rsidRDefault="00654CD4" w:rsidP="00654CD4">
            <w:pPr>
              <w:suppressAutoHyphens w:val="0"/>
              <w:rPr>
                <w:lang w:eastAsia="ru-RU"/>
              </w:rPr>
            </w:pPr>
            <w:proofErr w:type="gramStart"/>
            <w:r w:rsidRPr="00654CD4">
              <w:rPr>
                <w:lang w:eastAsia="ru-RU"/>
              </w:rPr>
              <w:t xml:space="preserve">рефераты учащихся (как по </w:t>
            </w:r>
            <w:proofErr w:type="gramEnd"/>
          </w:p>
          <w:p w:rsidR="00654CD4" w:rsidRPr="00654CD4" w:rsidRDefault="00654CD4" w:rsidP="00654CD4">
            <w:pPr>
              <w:suppressAutoHyphens w:val="0"/>
              <w:rPr>
                <w:lang w:eastAsia="ru-RU"/>
              </w:rPr>
            </w:pPr>
            <w:r w:rsidRPr="00654CD4">
              <w:rPr>
                <w:lang w:eastAsia="ru-RU"/>
              </w:rPr>
              <w:t xml:space="preserve">теоретическим вопросам, так и по решению цикла задач), математические сочинения, </w:t>
            </w:r>
          </w:p>
          <w:p w:rsidR="00654CD4" w:rsidRPr="00654CD4" w:rsidRDefault="00654CD4" w:rsidP="00654CD4">
            <w:pPr>
              <w:suppressAutoHyphens w:val="0"/>
              <w:rPr>
                <w:lang w:eastAsia="ru-RU"/>
              </w:rPr>
            </w:pPr>
            <w:r w:rsidRPr="00654CD4">
              <w:rPr>
                <w:lang w:eastAsia="ru-RU"/>
              </w:rPr>
              <w:t>доклады учащихся,</w:t>
            </w:r>
            <w:r w:rsidR="00ED51F3">
              <w:rPr>
                <w:lang w:eastAsia="ru-RU"/>
              </w:rPr>
              <w:t xml:space="preserve"> работа в группах, историческое путешествие, творческая лаборатория, игры</w:t>
            </w:r>
          </w:p>
          <w:p w:rsidR="00654CD4" w:rsidRPr="00654CD4" w:rsidRDefault="00654CD4" w:rsidP="00654CD4"/>
        </w:tc>
        <w:tc>
          <w:tcPr>
            <w:tcW w:w="2312" w:type="dxa"/>
            <w:vMerge w:val="restart"/>
          </w:tcPr>
          <w:p w:rsidR="00654CD4" w:rsidRPr="00654CD4" w:rsidRDefault="00654CD4" w:rsidP="00654CD4">
            <w:r w:rsidRPr="00654CD4">
              <w:t>работа с книгой и ресурсами Интернета,</w:t>
            </w:r>
          </w:p>
          <w:p w:rsidR="00654CD4" w:rsidRPr="00654CD4" w:rsidRDefault="00654CD4" w:rsidP="00654CD4">
            <w:pPr>
              <w:suppressAutoHyphens w:val="0"/>
              <w:rPr>
                <w:lang w:eastAsia="ru-RU"/>
              </w:rPr>
            </w:pPr>
            <w:r w:rsidRPr="00654CD4">
              <w:rPr>
                <w:lang w:eastAsia="ru-RU"/>
              </w:rPr>
              <w:t xml:space="preserve">анализ информации, сравнение, составление таблиц, </w:t>
            </w:r>
          </w:p>
          <w:p w:rsidR="00654CD4" w:rsidRPr="00654CD4" w:rsidRDefault="00654CD4" w:rsidP="00654CD4">
            <w:pPr>
              <w:suppressAutoHyphens w:val="0"/>
              <w:rPr>
                <w:lang w:eastAsia="ru-RU"/>
              </w:rPr>
            </w:pPr>
            <w:r w:rsidRPr="00654CD4">
              <w:rPr>
                <w:lang w:eastAsia="ru-RU"/>
              </w:rPr>
              <w:t xml:space="preserve">отбор и </w:t>
            </w:r>
          </w:p>
          <w:p w:rsidR="00654CD4" w:rsidRPr="00654CD4" w:rsidRDefault="00654CD4" w:rsidP="00654CD4">
            <w:pPr>
              <w:suppressAutoHyphens w:val="0"/>
              <w:rPr>
                <w:lang w:eastAsia="ru-RU"/>
              </w:rPr>
            </w:pPr>
            <w:r w:rsidRPr="00654CD4">
              <w:rPr>
                <w:lang w:eastAsia="ru-RU"/>
              </w:rPr>
              <w:t>сравнение материала по нескольким источникам,</w:t>
            </w:r>
          </w:p>
          <w:p w:rsidR="00654CD4" w:rsidRPr="00654CD4" w:rsidRDefault="00654CD4" w:rsidP="00654CD4">
            <w:pPr>
              <w:suppressAutoHyphens w:val="0"/>
              <w:rPr>
                <w:lang w:eastAsia="ru-RU"/>
              </w:rPr>
            </w:pPr>
            <w:r w:rsidRPr="00654CD4">
              <w:rPr>
                <w:lang w:eastAsia="ru-RU"/>
              </w:rPr>
              <w:t xml:space="preserve">наблюдение, </w:t>
            </w:r>
          </w:p>
          <w:p w:rsidR="00654CD4" w:rsidRPr="00654CD4" w:rsidRDefault="00654CD4" w:rsidP="00654CD4">
            <w:pPr>
              <w:suppressAutoHyphens w:val="0"/>
              <w:rPr>
                <w:lang w:eastAsia="ru-RU"/>
              </w:rPr>
            </w:pPr>
            <w:r w:rsidRPr="00654CD4">
              <w:rPr>
                <w:lang w:eastAsia="ru-RU"/>
              </w:rPr>
              <w:t>эксперимент,</w:t>
            </w:r>
            <w:r w:rsidR="00ED51F3">
              <w:t xml:space="preserve"> защита проекта, </w:t>
            </w:r>
            <w:r w:rsidR="00ED51F3" w:rsidRPr="00300F76">
              <w:rPr>
                <w:lang w:eastAsia="ru-RU"/>
              </w:rPr>
              <w:t>слушание и анализ выступления своих товари</w:t>
            </w:r>
            <w:r w:rsidR="00ED51F3">
              <w:rPr>
                <w:lang w:eastAsia="ru-RU"/>
              </w:rPr>
              <w:t>щей, анализ проблемных ситуаций</w:t>
            </w:r>
          </w:p>
          <w:p w:rsidR="00654CD4" w:rsidRPr="00654CD4" w:rsidRDefault="00654CD4" w:rsidP="00654CD4">
            <w:pPr>
              <w:suppressAutoHyphens w:val="0"/>
              <w:rPr>
                <w:lang w:eastAsia="ru-RU"/>
              </w:rPr>
            </w:pPr>
          </w:p>
          <w:p w:rsidR="00654CD4" w:rsidRPr="00654CD4" w:rsidRDefault="00654CD4" w:rsidP="00654CD4"/>
          <w:p w:rsidR="00654CD4" w:rsidRPr="00654CD4" w:rsidRDefault="00654CD4" w:rsidP="00654CD4"/>
        </w:tc>
      </w:tr>
      <w:tr w:rsidR="00654CD4" w:rsidTr="00ED51F3">
        <w:trPr>
          <w:trHeight w:val="491"/>
        </w:trPr>
        <w:tc>
          <w:tcPr>
            <w:tcW w:w="5567" w:type="dxa"/>
          </w:tcPr>
          <w:p w:rsidR="00654CD4" w:rsidRPr="00B8304A" w:rsidRDefault="00654CD4" w:rsidP="00654CD4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B8304A">
              <w:rPr>
                <w:b/>
                <w:bCs/>
                <w:lang w:eastAsia="ru-RU"/>
              </w:rPr>
              <w:t>Числа и действия с ними.</w:t>
            </w:r>
          </w:p>
          <w:p w:rsidR="00654CD4" w:rsidRPr="00106F3E" w:rsidRDefault="00654CD4" w:rsidP="00654CD4">
            <w:pPr>
              <w:shd w:val="clear" w:color="auto" w:fill="FFFFFF"/>
              <w:suppressAutoHyphens w:val="0"/>
              <w:jc w:val="both"/>
            </w:pPr>
            <w:r w:rsidRPr="00B8304A">
              <w:t xml:space="preserve">Операции над целыми числами. Представление целых чисел с помощью письменных знаков (нумерация). Наибольший общий делитель (НОД). Взаимно простые числа. Алгоритм Евклида. Наименьшее общее кратное (НОК). </w:t>
            </w:r>
            <w:r w:rsidRPr="00B8304A">
              <w:rPr>
                <w:lang w:eastAsia="ru-RU"/>
              </w:rPr>
              <w:t>Признаки делимости натуральных чисел на 7, 11, 13, 25.</w:t>
            </w:r>
          </w:p>
        </w:tc>
        <w:tc>
          <w:tcPr>
            <w:tcW w:w="2479" w:type="dxa"/>
            <w:vMerge/>
          </w:tcPr>
          <w:p w:rsidR="00654CD4" w:rsidRPr="00106F3E" w:rsidRDefault="00654CD4" w:rsidP="00654CD4"/>
        </w:tc>
        <w:tc>
          <w:tcPr>
            <w:tcW w:w="2312" w:type="dxa"/>
            <w:vMerge/>
          </w:tcPr>
          <w:p w:rsidR="00654CD4" w:rsidRPr="00106F3E" w:rsidRDefault="00654CD4" w:rsidP="00654CD4"/>
        </w:tc>
      </w:tr>
      <w:tr w:rsidR="00654CD4" w:rsidTr="00ED51F3">
        <w:trPr>
          <w:trHeight w:val="491"/>
        </w:trPr>
        <w:tc>
          <w:tcPr>
            <w:tcW w:w="5567" w:type="dxa"/>
          </w:tcPr>
          <w:p w:rsidR="00654CD4" w:rsidRPr="00B8304A" w:rsidRDefault="00654CD4" w:rsidP="00654CD4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B8304A">
              <w:rPr>
                <w:b/>
                <w:bCs/>
                <w:lang w:eastAsia="ru-RU"/>
              </w:rPr>
              <w:t>Множества. Операции над множествами.</w:t>
            </w:r>
          </w:p>
          <w:p w:rsidR="00654CD4" w:rsidRPr="00106F3E" w:rsidRDefault="00654CD4" w:rsidP="00654CD4">
            <w:r w:rsidRPr="00B8304A">
              <w:rPr>
                <w:lang w:eastAsia="ru-RU"/>
              </w:rPr>
              <w:t>Изучаются символы, связанные с понятиями «множества» и «подмножества». Рассматриваются операции на множествах: пересечение, объединение, разность; свойства операций над множествами</w:t>
            </w:r>
          </w:p>
        </w:tc>
        <w:tc>
          <w:tcPr>
            <w:tcW w:w="2479" w:type="dxa"/>
            <w:vMerge/>
          </w:tcPr>
          <w:p w:rsidR="00654CD4" w:rsidRPr="00106F3E" w:rsidRDefault="00654CD4" w:rsidP="00654CD4"/>
        </w:tc>
        <w:tc>
          <w:tcPr>
            <w:tcW w:w="2312" w:type="dxa"/>
            <w:vMerge/>
          </w:tcPr>
          <w:p w:rsidR="00654CD4" w:rsidRPr="00106F3E" w:rsidRDefault="00654CD4" w:rsidP="00654CD4"/>
        </w:tc>
      </w:tr>
      <w:tr w:rsidR="00654CD4" w:rsidTr="00ED51F3">
        <w:trPr>
          <w:trHeight w:val="491"/>
        </w:trPr>
        <w:tc>
          <w:tcPr>
            <w:tcW w:w="5567" w:type="dxa"/>
          </w:tcPr>
          <w:p w:rsidR="00654CD4" w:rsidRPr="00B8304A" w:rsidRDefault="00654CD4" w:rsidP="00654CD4">
            <w:pPr>
              <w:shd w:val="clear" w:color="auto" w:fill="FFFFFF"/>
              <w:suppressAutoHyphens w:val="0"/>
              <w:jc w:val="both"/>
              <w:rPr>
                <w:lang w:eastAsia="ru-RU"/>
              </w:rPr>
            </w:pPr>
            <w:r w:rsidRPr="00B8304A">
              <w:rPr>
                <w:b/>
                <w:bCs/>
                <w:lang w:eastAsia="ru-RU"/>
              </w:rPr>
              <w:t>Разные задачи.</w:t>
            </w:r>
          </w:p>
          <w:p w:rsidR="00654CD4" w:rsidRPr="00106F3E" w:rsidRDefault="00654CD4" w:rsidP="00654CD4">
            <w:r w:rsidRPr="00B8304A">
              <w:t xml:space="preserve">Магические квадраты. Уравнения в целых числах. </w:t>
            </w:r>
            <w:proofErr w:type="spellStart"/>
            <w:r w:rsidRPr="00B8304A">
              <w:t>Диофантовы</w:t>
            </w:r>
            <w:proofErr w:type="spellEnd"/>
            <w:r w:rsidRPr="00B8304A">
              <w:t xml:space="preserve"> уравнения. Игры с числами</w:t>
            </w:r>
          </w:p>
        </w:tc>
        <w:tc>
          <w:tcPr>
            <w:tcW w:w="2479" w:type="dxa"/>
            <w:vMerge/>
          </w:tcPr>
          <w:p w:rsidR="00654CD4" w:rsidRPr="00106F3E" w:rsidRDefault="00654CD4" w:rsidP="00654CD4"/>
        </w:tc>
        <w:tc>
          <w:tcPr>
            <w:tcW w:w="2312" w:type="dxa"/>
            <w:vMerge/>
          </w:tcPr>
          <w:p w:rsidR="00654CD4" w:rsidRPr="00106F3E" w:rsidRDefault="00654CD4" w:rsidP="00654CD4"/>
        </w:tc>
      </w:tr>
      <w:tr w:rsidR="00654CD4" w:rsidTr="00ED51F3">
        <w:trPr>
          <w:trHeight w:val="491"/>
        </w:trPr>
        <w:tc>
          <w:tcPr>
            <w:tcW w:w="5567" w:type="dxa"/>
          </w:tcPr>
          <w:p w:rsidR="00654CD4" w:rsidRPr="00106F3E" w:rsidRDefault="00654CD4" w:rsidP="00654CD4">
            <w:r w:rsidRPr="00B8304A">
              <w:rPr>
                <w:b/>
                <w:lang w:eastAsia="ru-RU"/>
              </w:rPr>
              <w:t>Защита проекта</w:t>
            </w:r>
          </w:p>
        </w:tc>
        <w:tc>
          <w:tcPr>
            <w:tcW w:w="2479" w:type="dxa"/>
            <w:vMerge/>
          </w:tcPr>
          <w:p w:rsidR="00654CD4" w:rsidRPr="00106F3E" w:rsidRDefault="00654CD4" w:rsidP="00654CD4"/>
        </w:tc>
        <w:tc>
          <w:tcPr>
            <w:tcW w:w="2312" w:type="dxa"/>
            <w:vMerge/>
          </w:tcPr>
          <w:p w:rsidR="00654CD4" w:rsidRPr="00106F3E" w:rsidRDefault="00654CD4" w:rsidP="00654CD4"/>
        </w:tc>
      </w:tr>
    </w:tbl>
    <w:p w:rsidR="00CE417B" w:rsidRDefault="00CE417B" w:rsidP="00CE417B">
      <w:pPr>
        <w:autoSpaceDE w:val="0"/>
        <w:autoSpaceDN w:val="0"/>
        <w:adjustRightInd w:val="0"/>
        <w:jc w:val="both"/>
        <w:rPr>
          <w:rFonts w:eastAsia="Calibri"/>
        </w:rPr>
      </w:pPr>
    </w:p>
    <w:p w:rsidR="00654CD4" w:rsidRPr="00B8304A" w:rsidRDefault="00654CD4" w:rsidP="00CE417B">
      <w:pPr>
        <w:autoSpaceDE w:val="0"/>
        <w:autoSpaceDN w:val="0"/>
        <w:adjustRightInd w:val="0"/>
        <w:jc w:val="both"/>
        <w:rPr>
          <w:rFonts w:eastAsia="Calibri"/>
        </w:rPr>
      </w:pPr>
    </w:p>
    <w:p w:rsidR="00DC5115" w:rsidRPr="009116F0" w:rsidRDefault="00352ECD" w:rsidP="009116F0">
      <w:pPr>
        <w:pStyle w:val="a3"/>
        <w:numPr>
          <w:ilvl w:val="0"/>
          <w:numId w:val="11"/>
        </w:numPr>
        <w:suppressAutoHyphens w:val="0"/>
        <w:jc w:val="center"/>
        <w:rPr>
          <w:b/>
        </w:rPr>
      </w:pPr>
      <w:r w:rsidRPr="009116F0">
        <w:rPr>
          <w:b/>
        </w:rPr>
        <w:t>ТЕМАТИЧЕСКОЕ ПЛАНИРОВАНИЕ</w:t>
      </w:r>
    </w:p>
    <w:p w:rsidR="00352ECD" w:rsidRDefault="00352ECD" w:rsidP="00352ECD">
      <w:pPr>
        <w:suppressAutoHyphens w:val="0"/>
        <w:jc w:val="center"/>
        <w:rPr>
          <w:b/>
        </w:rPr>
      </w:pPr>
    </w:p>
    <w:tbl>
      <w:tblPr>
        <w:tblW w:w="7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5528"/>
        <w:gridCol w:w="1418"/>
      </w:tblGrid>
      <w:tr w:rsidR="00654CD4" w:rsidRPr="00B8304A" w:rsidTr="00654CD4">
        <w:trPr>
          <w:trHeight w:val="578"/>
          <w:jc w:val="center"/>
        </w:trPr>
        <w:tc>
          <w:tcPr>
            <w:tcW w:w="959" w:type="dxa"/>
            <w:vAlign w:val="center"/>
          </w:tcPr>
          <w:p w:rsidR="00654CD4" w:rsidRPr="00B8304A" w:rsidRDefault="00654CD4" w:rsidP="00654CD4">
            <w:pPr>
              <w:jc w:val="center"/>
              <w:rPr>
                <w:b/>
              </w:rPr>
            </w:pPr>
          </w:p>
        </w:tc>
        <w:tc>
          <w:tcPr>
            <w:tcW w:w="5528" w:type="dxa"/>
            <w:vAlign w:val="center"/>
          </w:tcPr>
          <w:p w:rsidR="00654CD4" w:rsidRPr="00B8304A" w:rsidRDefault="00E05FF7" w:rsidP="00654CD4">
            <w:pPr>
              <w:jc w:val="center"/>
            </w:pPr>
            <w:r w:rsidRPr="00ED51F3">
              <w:rPr>
                <w:b/>
              </w:rPr>
              <w:t>Наименование раздела</w:t>
            </w:r>
          </w:p>
        </w:tc>
        <w:tc>
          <w:tcPr>
            <w:tcW w:w="1418" w:type="dxa"/>
            <w:vAlign w:val="center"/>
          </w:tcPr>
          <w:p w:rsidR="00654CD4" w:rsidRPr="00B8304A" w:rsidRDefault="00654CD4" w:rsidP="0016248F">
            <w:pPr>
              <w:jc w:val="center"/>
              <w:rPr>
                <w:b/>
              </w:rPr>
            </w:pPr>
            <w:r w:rsidRPr="00B8304A">
              <w:rPr>
                <w:b/>
              </w:rPr>
              <w:t>Кол-во часов</w:t>
            </w:r>
          </w:p>
        </w:tc>
      </w:tr>
      <w:tr w:rsidR="00654CD4" w:rsidRPr="00B8304A" w:rsidTr="00221E37">
        <w:trPr>
          <w:trHeight w:val="277"/>
          <w:jc w:val="center"/>
        </w:trPr>
        <w:tc>
          <w:tcPr>
            <w:tcW w:w="959" w:type="dxa"/>
            <w:vAlign w:val="center"/>
          </w:tcPr>
          <w:p w:rsidR="00654CD4" w:rsidRPr="00654CD4" w:rsidRDefault="00654CD4" w:rsidP="00654CD4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5528" w:type="dxa"/>
            <w:vAlign w:val="center"/>
          </w:tcPr>
          <w:p w:rsidR="00654CD4" w:rsidRPr="00654CD4" w:rsidRDefault="00654CD4" w:rsidP="00654CD4">
            <w:pPr>
              <w:snapToGrid w:val="0"/>
              <w:ind w:right="105"/>
            </w:pPr>
            <w:r w:rsidRPr="00654CD4">
              <w:rPr>
                <w:bCs/>
                <w:lang w:eastAsia="ru-RU"/>
              </w:rPr>
              <w:t>Наука о числе.</w:t>
            </w:r>
          </w:p>
        </w:tc>
        <w:tc>
          <w:tcPr>
            <w:tcW w:w="1418" w:type="dxa"/>
            <w:vAlign w:val="center"/>
          </w:tcPr>
          <w:p w:rsidR="00654CD4" w:rsidRPr="00654CD4" w:rsidRDefault="00654CD4" w:rsidP="0016248F">
            <w:pPr>
              <w:snapToGrid w:val="0"/>
              <w:jc w:val="center"/>
            </w:pPr>
            <w:r w:rsidRPr="00654CD4">
              <w:t>9</w:t>
            </w:r>
          </w:p>
        </w:tc>
      </w:tr>
      <w:tr w:rsidR="00654CD4" w:rsidRPr="00B8304A" w:rsidTr="00221E37">
        <w:trPr>
          <w:trHeight w:val="281"/>
          <w:jc w:val="center"/>
        </w:trPr>
        <w:tc>
          <w:tcPr>
            <w:tcW w:w="959" w:type="dxa"/>
            <w:vAlign w:val="center"/>
          </w:tcPr>
          <w:p w:rsidR="00654CD4" w:rsidRPr="00B8304A" w:rsidRDefault="00654CD4" w:rsidP="00654CD4">
            <w:pPr>
              <w:pStyle w:val="a3"/>
              <w:numPr>
                <w:ilvl w:val="0"/>
                <w:numId w:val="14"/>
              </w:numPr>
              <w:suppressAutoHyphens w:val="0"/>
            </w:pPr>
          </w:p>
        </w:tc>
        <w:tc>
          <w:tcPr>
            <w:tcW w:w="5528" w:type="dxa"/>
            <w:vAlign w:val="center"/>
          </w:tcPr>
          <w:p w:rsidR="00654CD4" w:rsidRPr="00654CD4" w:rsidRDefault="00654CD4" w:rsidP="00654CD4">
            <w:pPr>
              <w:snapToGrid w:val="0"/>
              <w:ind w:right="105"/>
            </w:pPr>
            <w:r w:rsidRPr="00654CD4">
              <w:rPr>
                <w:bCs/>
                <w:lang w:eastAsia="ru-RU"/>
              </w:rPr>
              <w:t>Числа и действия с ними</w:t>
            </w:r>
          </w:p>
        </w:tc>
        <w:tc>
          <w:tcPr>
            <w:tcW w:w="1418" w:type="dxa"/>
            <w:vAlign w:val="center"/>
          </w:tcPr>
          <w:p w:rsidR="00654CD4" w:rsidRPr="00654CD4" w:rsidRDefault="00654CD4" w:rsidP="0016248F">
            <w:pPr>
              <w:snapToGrid w:val="0"/>
              <w:jc w:val="center"/>
            </w:pPr>
            <w:r w:rsidRPr="00654CD4">
              <w:t>9</w:t>
            </w:r>
          </w:p>
        </w:tc>
      </w:tr>
      <w:tr w:rsidR="00654CD4" w:rsidRPr="00B8304A" w:rsidTr="00221E37">
        <w:trPr>
          <w:trHeight w:val="276"/>
          <w:jc w:val="center"/>
        </w:trPr>
        <w:tc>
          <w:tcPr>
            <w:tcW w:w="959" w:type="dxa"/>
            <w:vAlign w:val="center"/>
          </w:tcPr>
          <w:p w:rsidR="00654CD4" w:rsidRPr="00B8304A" w:rsidRDefault="00654CD4" w:rsidP="00654CD4">
            <w:pPr>
              <w:pStyle w:val="a3"/>
              <w:numPr>
                <w:ilvl w:val="0"/>
                <w:numId w:val="14"/>
              </w:numPr>
              <w:suppressAutoHyphens w:val="0"/>
            </w:pPr>
          </w:p>
        </w:tc>
        <w:tc>
          <w:tcPr>
            <w:tcW w:w="5528" w:type="dxa"/>
            <w:vAlign w:val="center"/>
          </w:tcPr>
          <w:p w:rsidR="00654CD4" w:rsidRPr="00654CD4" w:rsidRDefault="00654CD4" w:rsidP="00654CD4">
            <w:pPr>
              <w:snapToGrid w:val="0"/>
              <w:ind w:right="105"/>
            </w:pPr>
            <w:r w:rsidRPr="00654CD4">
              <w:rPr>
                <w:bCs/>
                <w:lang w:eastAsia="ru-RU"/>
              </w:rPr>
              <w:t>Множества. Операции над множествами</w:t>
            </w:r>
          </w:p>
        </w:tc>
        <w:tc>
          <w:tcPr>
            <w:tcW w:w="1418" w:type="dxa"/>
            <w:vAlign w:val="center"/>
          </w:tcPr>
          <w:p w:rsidR="00654CD4" w:rsidRPr="00654CD4" w:rsidRDefault="00654CD4" w:rsidP="0016248F">
            <w:pPr>
              <w:snapToGrid w:val="0"/>
              <w:jc w:val="center"/>
            </w:pPr>
            <w:r w:rsidRPr="00654CD4">
              <w:t>4</w:t>
            </w:r>
          </w:p>
        </w:tc>
      </w:tr>
      <w:tr w:rsidR="00654CD4" w:rsidRPr="00B8304A" w:rsidTr="00221E37">
        <w:trPr>
          <w:trHeight w:val="279"/>
          <w:jc w:val="center"/>
        </w:trPr>
        <w:tc>
          <w:tcPr>
            <w:tcW w:w="959" w:type="dxa"/>
            <w:vAlign w:val="center"/>
          </w:tcPr>
          <w:p w:rsidR="00654CD4" w:rsidRPr="00B8304A" w:rsidRDefault="00654CD4" w:rsidP="00654CD4">
            <w:pPr>
              <w:pStyle w:val="a3"/>
              <w:numPr>
                <w:ilvl w:val="0"/>
                <w:numId w:val="14"/>
              </w:numPr>
              <w:suppressAutoHyphens w:val="0"/>
            </w:pPr>
          </w:p>
        </w:tc>
        <w:tc>
          <w:tcPr>
            <w:tcW w:w="5528" w:type="dxa"/>
            <w:vAlign w:val="center"/>
          </w:tcPr>
          <w:p w:rsidR="00654CD4" w:rsidRPr="00654CD4" w:rsidRDefault="00654CD4" w:rsidP="00654CD4">
            <w:pPr>
              <w:snapToGrid w:val="0"/>
              <w:ind w:right="105"/>
              <w:rPr>
                <w:lang w:eastAsia="ru-RU"/>
              </w:rPr>
            </w:pPr>
            <w:r w:rsidRPr="00654CD4">
              <w:rPr>
                <w:bCs/>
                <w:lang w:eastAsia="ru-RU"/>
              </w:rPr>
              <w:t>Разные задачи</w:t>
            </w:r>
          </w:p>
        </w:tc>
        <w:tc>
          <w:tcPr>
            <w:tcW w:w="1418" w:type="dxa"/>
            <w:vAlign w:val="center"/>
          </w:tcPr>
          <w:p w:rsidR="00654CD4" w:rsidRPr="00654CD4" w:rsidRDefault="00654CD4" w:rsidP="0016248F">
            <w:pPr>
              <w:snapToGrid w:val="0"/>
              <w:jc w:val="center"/>
            </w:pPr>
            <w:r w:rsidRPr="00654CD4">
              <w:t>9</w:t>
            </w:r>
          </w:p>
        </w:tc>
      </w:tr>
      <w:tr w:rsidR="00654CD4" w:rsidRPr="00B8304A" w:rsidTr="00221E37">
        <w:trPr>
          <w:trHeight w:val="269"/>
          <w:jc w:val="center"/>
        </w:trPr>
        <w:tc>
          <w:tcPr>
            <w:tcW w:w="959" w:type="dxa"/>
            <w:vAlign w:val="center"/>
          </w:tcPr>
          <w:p w:rsidR="00654CD4" w:rsidRPr="00B8304A" w:rsidRDefault="00654CD4" w:rsidP="00654CD4">
            <w:pPr>
              <w:pStyle w:val="a3"/>
              <w:numPr>
                <w:ilvl w:val="0"/>
                <w:numId w:val="14"/>
              </w:numPr>
              <w:suppressAutoHyphens w:val="0"/>
            </w:pPr>
          </w:p>
        </w:tc>
        <w:tc>
          <w:tcPr>
            <w:tcW w:w="5528" w:type="dxa"/>
            <w:vAlign w:val="center"/>
          </w:tcPr>
          <w:p w:rsidR="00654CD4" w:rsidRPr="00654CD4" w:rsidRDefault="00654CD4" w:rsidP="00654CD4">
            <w:pPr>
              <w:snapToGrid w:val="0"/>
              <w:ind w:right="105"/>
            </w:pPr>
            <w:r w:rsidRPr="00654CD4">
              <w:t>Защита проекта</w:t>
            </w:r>
          </w:p>
        </w:tc>
        <w:tc>
          <w:tcPr>
            <w:tcW w:w="1418" w:type="dxa"/>
            <w:vAlign w:val="center"/>
          </w:tcPr>
          <w:p w:rsidR="00654CD4" w:rsidRPr="00654CD4" w:rsidRDefault="00654CD4" w:rsidP="0016248F">
            <w:pPr>
              <w:snapToGrid w:val="0"/>
              <w:jc w:val="center"/>
            </w:pPr>
            <w:r w:rsidRPr="00654CD4">
              <w:t>1</w:t>
            </w:r>
          </w:p>
        </w:tc>
      </w:tr>
      <w:tr w:rsidR="00654CD4" w:rsidRPr="00B8304A" w:rsidTr="00221E37">
        <w:trPr>
          <w:trHeight w:val="274"/>
          <w:jc w:val="center"/>
        </w:trPr>
        <w:tc>
          <w:tcPr>
            <w:tcW w:w="959" w:type="dxa"/>
            <w:vAlign w:val="center"/>
          </w:tcPr>
          <w:p w:rsidR="00654CD4" w:rsidRPr="00B8304A" w:rsidRDefault="00654CD4" w:rsidP="00654CD4">
            <w:pPr>
              <w:pStyle w:val="a3"/>
              <w:numPr>
                <w:ilvl w:val="0"/>
                <w:numId w:val="14"/>
              </w:numPr>
              <w:suppressAutoHyphens w:val="0"/>
            </w:pPr>
          </w:p>
        </w:tc>
        <w:tc>
          <w:tcPr>
            <w:tcW w:w="5528" w:type="dxa"/>
            <w:vAlign w:val="center"/>
          </w:tcPr>
          <w:p w:rsidR="00654CD4" w:rsidRPr="00654CD4" w:rsidRDefault="00654CD4" w:rsidP="00654CD4">
            <w:pPr>
              <w:snapToGrid w:val="0"/>
              <w:ind w:right="105"/>
            </w:pPr>
            <w:r w:rsidRPr="00654CD4">
              <w:t>Игры с числами</w:t>
            </w:r>
          </w:p>
        </w:tc>
        <w:tc>
          <w:tcPr>
            <w:tcW w:w="1418" w:type="dxa"/>
            <w:vAlign w:val="center"/>
          </w:tcPr>
          <w:p w:rsidR="00654CD4" w:rsidRPr="00654CD4" w:rsidRDefault="00654CD4" w:rsidP="0016248F">
            <w:pPr>
              <w:snapToGrid w:val="0"/>
              <w:jc w:val="center"/>
            </w:pPr>
            <w:r w:rsidRPr="00654CD4">
              <w:t>2</w:t>
            </w:r>
          </w:p>
        </w:tc>
      </w:tr>
      <w:tr w:rsidR="003271E0" w:rsidRPr="00B8304A" w:rsidTr="00221E37">
        <w:trPr>
          <w:trHeight w:val="260"/>
          <w:jc w:val="center"/>
        </w:trPr>
        <w:tc>
          <w:tcPr>
            <w:tcW w:w="959" w:type="dxa"/>
            <w:vAlign w:val="center"/>
          </w:tcPr>
          <w:p w:rsidR="003271E0" w:rsidRPr="00B8304A" w:rsidRDefault="003271E0" w:rsidP="003271E0">
            <w:pPr>
              <w:pStyle w:val="a3"/>
              <w:suppressAutoHyphens w:val="0"/>
              <w:ind w:left="502"/>
            </w:pPr>
          </w:p>
        </w:tc>
        <w:tc>
          <w:tcPr>
            <w:tcW w:w="5528" w:type="dxa"/>
            <w:vAlign w:val="center"/>
          </w:tcPr>
          <w:p w:rsidR="003271E0" w:rsidRPr="00654CD4" w:rsidRDefault="003271E0" w:rsidP="00654CD4">
            <w:pPr>
              <w:snapToGrid w:val="0"/>
              <w:ind w:right="105"/>
            </w:pPr>
            <w:r>
              <w:t>Итого</w:t>
            </w:r>
          </w:p>
        </w:tc>
        <w:tc>
          <w:tcPr>
            <w:tcW w:w="1418" w:type="dxa"/>
            <w:vAlign w:val="center"/>
          </w:tcPr>
          <w:p w:rsidR="003271E0" w:rsidRPr="00654CD4" w:rsidRDefault="003271E0" w:rsidP="0016248F">
            <w:pPr>
              <w:snapToGrid w:val="0"/>
              <w:jc w:val="center"/>
            </w:pPr>
            <w:r>
              <w:t>34</w:t>
            </w:r>
          </w:p>
        </w:tc>
      </w:tr>
    </w:tbl>
    <w:p w:rsidR="00352ECD" w:rsidRDefault="00352ECD" w:rsidP="00352ECD">
      <w:pPr>
        <w:suppressAutoHyphens w:val="0"/>
        <w:jc w:val="center"/>
        <w:rPr>
          <w:b/>
        </w:rPr>
      </w:pPr>
    </w:p>
    <w:p w:rsidR="00352ECD" w:rsidRDefault="00352ECD" w:rsidP="00352ECD">
      <w:pPr>
        <w:suppressAutoHyphens w:val="0"/>
        <w:jc w:val="center"/>
        <w:rPr>
          <w:b/>
        </w:rPr>
      </w:pPr>
    </w:p>
    <w:p w:rsidR="00352ECD" w:rsidRDefault="00352ECD" w:rsidP="00DC5115">
      <w:pPr>
        <w:jc w:val="right"/>
        <w:rPr>
          <w:b/>
        </w:rPr>
      </w:pPr>
    </w:p>
    <w:p w:rsidR="00654CD4" w:rsidRDefault="00654CD4">
      <w:pPr>
        <w:suppressAutoHyphens w:val="0"/>
        <w:rPr>
          <w:b/>
        </w:rPr>
      </w:pPr>
    </w:p>
    <w:sectPr w:rsidR="00654CD4" w:rsidSect="009A0888">
      <w:footerReference w:type="default" r:id="rId7"/>
      <w:foot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FB9" w:rsidRDefault="00770FB9" w:rsidP="00352ECD">
      <w:r>
        <w:separator/>
      </w:r>
    </w:p>
  </w:endnote>
  <w:endnote w:type="continuationSeparator" w:id="0">
    <w:p w:rsidR="00770FB9" w:rsidRDefault="00770FB9" w:rsidP="00352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7788"/>
      <w:docPartObj>
        <w:docPartGallery w:val="Page Numbers (Bottom of Page)"/>
        <w:docPartUnique/>
      </w:docPartObj>
    </w:sdtPr>
    <w:sdtContent>
      <w:p w:rsidR="00352ECD" w:rsidRDefault="008140F1">
        <w:pPr>
          <w:pStyle w:val="a8"/>
          <w:jc w:val="right"/>
        </w:pPr>
        <w:r w:rsidRPr="00352ECD">
          <w:rPr>
            <w:sz w:val="22"/>
          </w:rPr>
          <w:fldChar w:fldCharType="begin"/>
        </w:r>
        <w:r w:rsidR="00352ECD" w:rsidRPr="00352ECD">
          <w:rPr>
            <w:sz w:val="22"/>
          </w:rPr>
          <w:instrText xml:space="preserve"> PAGE   \* MERGEFORMAT </w:instrText>
        </w:r>
        <w:r w:rsidRPr="00352ECD">
          <w:rPr>
            <w:sz w:val="22"/>
          </w:rPr>
          <w:fldChar w:fldCharType="separate"/>
        </w:r>
        <w:r w:rsidR="00221E37">
          <w:rPr>
            <w:noProof/>
            <w:sz w:val="22"/>
          </w:rPr>
          <w:t>2</w:t>
        </w:r>
        <w:r w:rsidRPr="00352ECD">
          <w:rPr>
            <w:sz w:val="22"/>
          </w:rPr>
          <w:fldChar w:fldCharType="end"/>
        </w:r>
      </w:p>
    </w:sdtContent>
  </w:sdt>
  <w:p w:rsidR="00352ECD" w:rsidRDefault="00352EC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888" w:rsidRDefault="009A0888">
    <w:pPr>
      <w:pStyle w:val="a8"/>
      <w:jc w:val="right"/>
    </w:pPr>
  </w:p>
  <w:p w:rsidR="009A0888" w:rsidRDefault="009A088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FB9" w:rsidRDefault="00770FB9" w:rsidP="00352ECD">
      <w:r>
        <w:separator/>
      </w:r>
    </w:p>
  </w:footnote>
  <w:footnote w:type="continuationSeparator" w:id="0">
    <w:p w:rsidR="00770FB9" w:rsidRDefault="00770FB9" w:rsidP="00352E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3294"/>
    <w:multiLevelType w:val="hybridMultilevel"/>
    <w:tmpl w:val="3ACC2C9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37F4969"/>
    <w:multiLevelType w:val="hybridMultilevel"/>
    <w:tmpl w:val="B4549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B2989"/>
    <w:multiLevelType w:val="hybridMultilevel"/>
    <w:tmpl w:val="2F30C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46BF7"/>
    <w:multiLevelType w:val="hybridMultilevel"/>
    <w:tmpl w:val="0A441B72"/>
    <w:lvl w:ilvl="0" w:tplc="92A69838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F4DA7"/>
    <w:multiLevelType w:val="hybridMultilevel"/>
    <w:tmpl w:val="72A0D9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10B38"/>
    <w:multiLevelType w:val="hybridMultilevel"/>
    <w:tmpl w:val="3F946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A47BA"/>
    <w:multiLevelType w:val="hybridMultilevel"/>
    <w:tmpl w:val="D1BC9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248BB"/>
    <w:multiLevelType w:val="hybridMultilevel"/>
    <w:tmpl w:val="C89EDDFC"/>
    <w:lvl w:ilvl="0" w:tplc="9E60739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93C0D"/>
    <w:multiLevelType w:val="hybridMultilevel"/>
    <w:tmpl w:val="13CE1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F4ED8"/>
    <w:multiLevelType w:val="multilevel"/>
    <w:tmpl w:val="F7DEB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081D64"/>
    <w:multiLevelType w:val="hybridMultilevel"/>
    <w:tmpl w:val="9ED04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AA5104"/>
    <w:multiLevelType w:val="hybridMultilevel"/>
    <w:tmpl w:val="6DEA4030"/>
    <w:lvl w:ilvl="0" w:tplc="947CF3BE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3BA6A8D"/>
    <w:multiLevelType w:val="hybridMultilevel"/>
    <w:tmpl w:val="C6F2A81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3">
    <w:nsid w:val="7C8A1990"/>
    <w:multiLevelType w:val="hybridMultilevel"/>
    <w:tmpl w:val="01A8E4BE"/>
    <w:lvl w:ilvl="0" w:tplc="29C0F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10"/>
  </w:num>
  <w:num w:numId="7">
    <w:abstractNumId w:val="3"/>
  </w:num>
  <w:num w:numId="8">
    <w:abstractNumId w:val="11"/>
  </w:num>
  <w:num w:numId="9">
    <w:abstractNumId w:val="9"/>
  </w:num>
  <w:num w:numId="10">
    <w:abstractNumId w:val="4"/>
  </w:num>
  <w:num w:numId="11">
    <w:abstractNumId w:val="5"/>
  </w:num>
  <w:num w:numId="12">
    <w:abstractNumId w:val="13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17B"/>
    <w:rsid w:val="00003470"/>
    <w:rsid w:val="000A3BAE"/>
    <w:rsid w:val="001405CE"/>
    <w:rsid w:val="001925BD"/>
    <w:rsid w:val="001E10E0"/>
    <w:rsid w:val="001F128E"/>
    <w:rsid w:val="002110C2"/>
    <w:rsid w:val="00221E37"/>
    <w:rsid w:val="002B1D2C"/>
    <w:rsid w:val="003271E0"/>
    <w:rsid w:val="00352ECD"/>
    <w:rsid w:val="003D6530"/>
    <w:rsid w:val="003E68DE"/>
    <w:rsid w:val="00431DD6"/>
    <w:rsid w:val="004579D1"/>
    <w:rsid w:val="00554C6C"/>
    <w:rsid w:val="005725D1"/>
    <w:rsid w:val="005F4A49"/>
    <w:rsid w:val="006322AE"/>
    <w:rsid w:val="00654CD4"/>
    <w:rsid w:val="006A229F"/>
    <w:rsid w:val="006E72DD"/>
    <w:rsid w:val="007300D2"/>
    <w:rsid w:val="00770FB9"/>
    <w:rsid w:val="008140F1"/>
    <w:rsid w:val="0085025C"/>
    <w:rsid w:val="00900E40"/>
    <w:rsid w:val="009116F0"/>
    <w:rsid w:val="009A0888"/>
    <w:rsid w:val="009F5335"/>
    <w:rsid w:val="00B8304A"/>
    <w:rsid w:val="00C917AF"/>
    <w:rsid w:val="00CE417B"/>
    <w:rsid w:val="00D360E5"/>
    <w:rsid w:val="00DC2974"/>
    <w:rsid w:val="00DC5115"/>
    <w:rsid w:val="00E05FF7"/>
    <w:rsid w:val="00ED51F3"/>
    <w:rsid w:val="00EE5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7B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5725D1"/>
  </w:style>
  <w:style w:type="paragraph" w:styleId="a3">
    <w:name w:val="List Paragraph"/>
    <w:basedOn w:val="a"/>
    <w:qFormat/>
    <w:rsid w:val="00CE417B"/>
    <w:pPr>
      <w:ind w:left="720"/>
      <w:contextualSpacing/>
    </w:pPr>
  </w:style>
  <w:style w:type="paragraph" w:customStyle="1" w:styleId="10">
    <w:name w:val="Абзац списка1"/>
    <w:basedOn w:val="a"/>
    <w:uiPriority w:val="34"/>
    <w:qFormat/>
    <w:rsid w:val="00CE417B"/>
    <w:pPr>
      <w:suppressAutoHyphens w:val="0"/>
      <w:ind w:left="720"/>
      <w:contextualSpacing/>
    </w:pPr>
    <w:rPr>
      <w:lang w:eastAsia="ru-RU"/>
    </w:rPr>
  </w:style>
  <w:style w:type="paragraph" w:styleId="a4">
    <w:name w:val="Normal (Web)"/>
    <w:basedOn w:val="a"/>
    <w:unhideWhenUsed/>
    <w:rsid w:val="00DC5115"/>
    <w:pPr>
      <w:suppressAutoHyphens w:val="0"/>
      <w:spacing w:before="100" w:beforeAutospacing="1" w:after="100" w:afterAutospacing="1"/>
    </w:pPr>
    <w:rPr>
      <w:lang w:eastAsia="ru-RU"/>
    </w:rPr>
  </w:style>
  <w:style w:type="table" w:styleId="a5">
    <w:name w:val="Table Grid"/>
    <w:basedOn w:val="a1"/>
    <w:uiPriority w:val="59"/>
    <w:rsid w:val="00352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52E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52E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352E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2EC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3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690</Words>
  <Characters>4835</Characters>
  <Application>Microsoft Office Word</Application>
  <DocSecurity>0</DocSecurity>
  <Lines>268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Win7</cp:lastModifiedBy>
  <cp:revision>2</cp:revision>
  <dcterms:created xsi:type="dcterms:W3CDTF">2019-02-18T10:44:00Z</dcterms:created>
  <dcterms:modified xsi:type="dcterms:W3CDTF">2019-02-18T10:44:00Z</dcterms:modified>
</cp:coreProperties>
</file>